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4FAF" w14:textId="75897D23" w:rsidR="007D11FF" w:rsidRPr="007D11FF" w:rsidRDefault="007D11FF" w:rsidP="007D11FF">
      <w:pPr>
        <w:spacing w:after="0"/>
        <w:rPr>
          <w:rFonts w:asciiTheme="minorEastAsia" w:hAnsiTheme="minorEastAsia"/>
          <w:b/>
          <w:bCs/>
          <w:sz w:val="28"/>
          <w:szCs w:val="28"/>
        </w:rPr>
      </w:pPr>
      <w:r w:rsidRPr="007D11FF">
        <w:rPr>
          <w:rFonts w:asciiTheme="minorEastAsia" w:hAnsiTheme="minorEastAsia" w:hint="eastAsia"/>
          <w:b/>
          <w:bCs/>
          <w:sz w:val="28"/>
          <w:szCs w:val="28"/>
        </w:rPr>
        <w:t>Ephesians Discover Your Inheritance - Session Three</w:t>
      </w:r>
    </w:p>
    <w:p w14:paraId="2934A346" w14:textId="59032EFD" w:rsidR="007D11FF" w:rsidRPr="007D11FF" w:rsidRDefault="007D11FF" w:rsidP="007D11FF">
      <w:pPr>
        <w:spacing w:after="0"/>
        <w:rPr>
          <w:rFonts w:asciiTheme="minorEastAsia" w:hAnsiTheme="minorEastAsia"/>
          <w:b/>
          <w:bCs/>
          <w:sz w:val="28"/>
          <w:szCs w:val="28"/>
        </w:rPr>
      </w:pPr>
      <w:r w:rsidRPr="007D11FF">
        <w:rPr>
          <w:rFonts w:asciiTheme="minorEastAsia" w:hAnsiTheme="minorEastAsia" w:hint="eastAsia"/>
          <w:b/>
          <w:bCs/>
          <w:sz w:val="28"/>
          <w:szCs w:val="28"/>
        </w:rPr>
        <w:t>探索你的承襲 - 第三課</w:t>
      </w:r>
    </w:p>
    <w:p w14:paraId="73FAF946" w14:textId="77777777" w:rsidR="007D11FF" w:rsidRPr="007D11FF" w:rsidRDefault="007D11FF" w:rsidP="00EF0C05">
      <w:pPr>
        <w:spacing w:after="0"/>
        <w:jc w:val="both"/>
        <w:rPr>
          <w:rFonts w:asciiTheme="minorEastAsia" w:eastAsiaTheme="minorEastAsia" w:hAnsiTheme="minorEastAsia"/>
          <w:b/>
        </w:rPr>
      </w:pPr>
    </w:p>
    <w:p w14:paraId="168B2F32" w14:textId="59070C25" w:rsidR="007D11FF" w:rsidRPr="007D11FF" w:rsidRDefault="007D11FF" w:rsidP="00EF0C05">
      <w:pPr>
        <w:spacing w:after="0"/>
        <w:jc w:val="both"/>
        <w:rPr>
          <w:rFonts w:asciiTheme="minorEastAsia" w:eastAsiaTheme="minorEastAsia" w:hAnsiTheme="minorEastAsia"/>
          <w:b/>
        </w:rPr>
      </w:pPr>
      <w:r w:rsidRPr="007D11FF">
        <w:rPr>
          <w:rFonts w:asciiTheme="minorEastAsia" w:eastAsiaTheme="minorEastAsia" w:hAnsiTheme="minorEastAsia"/>
          <w:b/>
        </w:rPr>
        <w:t>Saved by Grace Through Faith</w:t>
      </w:r>
    </w:p>
    <w:p w14:paraId="5CE7F180" w14:textId="063830A5" w:rsidR="007D11FF" w:rsidRDefault="007D11FF" w:rsidP="00EF0C05">
      <w:pPr>
        <w:spacing w:after="0"/>
        <w:jc w:val="both"/>
        <w:rPr>
          <w:rFonts w:asciiTheme="minorEastAsia" w:eastAsiaTheme="minorEastAsia" w:hAnsiTheme="minorEastAsia"/>
          <w:b/>
        </w:rPr>
      </w:pPr>
      <w:r w:rsidRPr="007D11FF">
        <w:rPr>
          <w:rFonts w:asciiTheme="minorEastAsia" w:eastAsiaTheme="minorEastAsia" w:hAnsiTheme="minorEastAsia" w:hint="eastAsia"/>
          <w:b/>
        </w:rPr>
        <w:t>因著天主的</w:t>
      </w:r>
      <w:r w:rsidR="000C49E3" w:rsidRPr="000C49E3">
        <w:rPr>
          <w:rFonts w:asciiTheme="minorEastAsia" w:eastAsiaTheme="minorEastAsia" w:hAnsiTheme="minorEastAsia" w:hint="eastAsia"/>
          <w:b/>
        </w:rPr>
        <w:t>恩</w:t>
      </w:r>
      <w:r w:rsidRPr="007D11FF">
        <w:rPr>
          <w:rFonts w:asciiTheme="minorEastAsia" w:eastAsiaTheme="minorEastAsia" w:hAnsiTheme="minorEastAsia" w:hint="eastAsia"/>
          <w:b/>
        </w:rPr>
        <w:t>寵透過信德而成義</w:t>
      </w:r>
    </w:p>
    <w:p w14:paraId="5C9D2A80" w14:textId="77777777" w:rsidR="00DE1F8B" w:rsidRPr="007D11FF" w:rsidRDefault="00DE1F8B" w:rsidP="00EF0C05">
      <w:pPr>
        <w:spacing w:after="0"/>
        <w:jc w:val="both"/>
        <w:rPr>
          <w:rFonts w:asciiTheme="minorEastAsia" w:eastAsiaTheme="minorEastAsia" w:hAnsiTheme="minorEastAsia"/>
          <w:b/>
        </w:rPr>
      </w:pPr>
    </w:p>
    <w:p w14:paraId="00000003" w14:textId="77777777" w:rsidR="004D6C61" w:rsidRPr="007D11FF" w:rsidRDefault="00000000" w:rsidP="00EF0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inorEastAsia" w:eastAsiaTheme="minorEastAsia" w:hAnsiTheme="minorEastAsia"/>
          <w:b/>
          <w:color w:val="000000"/>
        </w:rPr>
      </w:pPr>
      <w:r w:rsidRPr="007D11FF">
        <w:rPr>
          <w:rFonts w:asciiTheme="minorEastAsia" w:eastAsiaTheme="minorEastAsia" w:hAnsiTheme="minorEastAsia"/>
          <w:b/>
          <w:color w:val="000000"/>
        </w:rPr>
        <w:t>Establishing the Context</w:t>
      </w:r>
    </w:p>
    <w:p w14:paraId="00000004" w14:textId="512DA5ED" w:rsidR="004D6C61" w:rsidRPr="007D11FF" w:rsidRDefault="00000000" w:rsidP="00EF0C05">
      <w:pP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《奇</w:t>
      </w:r>
      <w:r w:rsidR="000A6F0A" w:rsidRPr="007D11FF">
        <w:rPr>
          <w:rFonts w:asciiTheme="minorEastAsia" w:eastAsiaTheme="minorEastAsia" w:hAnsiTheme="minorEastAsia" w:hint="eastAsia"/>
        </w:rPr>
        <w:t>妙</w:t>
      </w:r>
      <w:r w:rsidR="00DF77F2" w:rsidRPr="007D11FF">
        <w:rPr>
          <w:rFonts w:asciiTheme="minorEastAsia" w:eastAsiaTheme="minorEastAsia" w:hAnsiTheme="minorEastAsia" w:hint="eastAsia"/>
        </w:rPr>
        <w:t>救</w:t>
      </w:r>
      <w:r w:rsidR="000A6F0A" w:rsidRPr="007D11FF">
        <w:rPr>
          <w:rFonts w:asciiTheme="minorEastAsia" w:eastAsiaTheme="minorEastAsia" w:hAnsiTheme="minorEastAsia" w:cs="Microsoft JhengHei" w:hint="eastAsia"/>
        </w:rPr>
        <w:t>恩</w:t>
      </w:r>
      <w:r w:rsidRPr="007D11FF">
        <w:rPr>
          <w:rFonts w:asciiTheme="minorEastAsia" w:eastAsiaTheme="minorEastAsia" w:hAnsiTheme="minorEastAsia"/>
        </w:rPr>
        <w:t>》可能是世界上最廣為人知和喜愛的基督宗教聖歌之一。這首歌的作者約翰·牛頓曾是一位無神論者和奴隸販子，但他的生命因為基督而徹底改變。像使徒保祿一樣，他深知天主的愛、憐憫和恩寵的力量。</w:t>
      </w:r>
    </w:p>
    <w:p w14:paraId="00000005" w14:textId="421E74B1" w:rsidR="004D6C61" w:rsidRPr="007D11FF" w:rsidRDefault="00000000" w:rsidP="00EF0C05">
      <w:pP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雖然我們個人的皈依可能不像約翰·牛頓或聖保祿那樣戲劇化，但如果我們希望在世上過着自由和喜樂的生活，並在天國與天主同享永生，我們同樣需要依靠這種恩寵。恩寵是白白賜予且不求回報的，但需要我們全心全意的合作。聖依納爵·羅耀拉說過：</w:t>
      </w:r>
      <w:r w:rsidR="007F1421" w:rsidRPr="007D11FF">
        <w:rPr>
          <w:rFonts w:asciiTheme="minorEastAsia" w:eastAsiaTheme="minorEastAsia" w:hAnsiTheme="minorEastAsia"/>
        </w:rPr>
        <w:t>「</w:t>
      </w:r>
      <w:r w:rsidRPr="007D11FF">
        <w:rPr>
          <w:rFonts w:asciiTheme="minorEastAsia" w:eastAsiaTheme="minorEastAsia" w:hAnsiTheme="minorEastAsia"/>
        </w:rPr>
        <w:t>少數靈魂明白，如果他們毫無保留地把自己交給天主，並讓祂的恩寵按照祂的意願塑造他們，天主會在他們身上成就什麼。</w:t>
      </w:r>
      <w:r w:rsidR="007F1421" w:rsidRPr="007D11FF">
        <w:rPr>
          <w:rFonts w:asciiTheme="minorEastAsia" w:eastAsiaTheme="minorEastAsia" w:hAnsiTheme="minorEastAsia"/>
        </w:rPr>
        <w:t>」</w:t>
      </w:r>
      <w:r w:rsidRPr="007D11FF">
        <w:rPr>
          <w:rFonts w:asciiTheme="minorEastAsia" w:eastAsiaTheme="minorEastAsia" w:hAnsiTheme="minorEastAsia"/>
        </w:rPr>
        <w:t>這節課將幫助我們更深刻地反思天主恩寵的奧秘，以及我們如何更充分和有效地與之合作。</w:t>
      </w:r>
    </w:p>
    <w:p w14:paraId="00000006" w14:textId="77777777" w:rsidR="004D6C61" w:rsidRPr="007D11FF" w:rsidRDefault="00000000" w:rsidP="00EF0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EastAsia" w:eastAsiaTheme="minorEastAsia" w:hAnsiTheme="minorEastAsia"/>
          <w:b/>
        </w:rPr>
      </w:pPr>
      <w:r w:rsidRPr="007D11FF">
        <w:rPr>
          <w:rFonts w:asciiTheme="minorEastAsia" w:eastAsiaTheme="minorEastAsia" w:hAnsiTheme="minorEastAsia" w:cs="PMingLiU"/>
          <w:b/>
        </w:rPr>
        <w:t>基石</w:t>
      </w:r>
    </w:p>
    <w:p w14:paraId="00000007" w14:textId="77777777" w:rsidR="004D6C61" w:rsidRPr="007D11FF" w:rsidRDefault="00000000" w:rsidP="00EF0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聖保祿告訴我們，教會建立在宗徒和先知的基礎上：「已被建築在宗徒和先知的基礎上，而基督耶穌自己卻是這建築物的角石，靠着他，整個建築物結構緊湊，逐漸擴大，在主內成為一座聖殿」（《厄弗所書》2:20-21）。現代人想像中的基石主要是象徵性的裝飾石，刻有建築物的日期，放在重要建築物的一角。但是在古代，基石是承重的石頭，重達五百噸。</w:t>
      </w:r>
    </w:p>
    <w:p w14:paraId="00000008" w14:textId="325F3008" w:rsidR="004D6C61" w:rsidRPr="007D11FF" w:rsidRDefault="00000000" w:rsidP="00EF0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先知依撒意亞稱基石為「經過試驗的石頭」和「堅固的基礎」（依撒意亞</w:t>
      </w:r>
      <w:r w:rsidR="00F116DD" w:rsidRPr="007D11FF">
        <w:rPr>
          <w:rFonts w:asciiTheme="minorEastAsia" w:eastAsiaTheme="minorEastAsia" w:hAnsiTheme="minorEastAsia" w:hint="eastAsia"/>
        </w:rPr>
        <w:t>先知</w:t>
      </w:r>
      <w:r w:rsidRPr="007D11FF">
        <w:rPr>
          <w:rFonts w:asciiTheme="minorEastAsia" w:eastAsiaTheme="minorEastAsia" w:hAnsiTheme="minorEastAsia"/>
        </w:rPr>
        <w:t>書28:16）。即使是洪水或毀滅性的地震摧毀了一棟建築物，基石依然存在。在前基督宗教的死海古卷中，這</w:t>
      </w:r>
      <w:r w:rsidRPr="007D11FF">
        <w:rPr>
          <w:rFonts w:asciiTheme="minorEastAsia" w:eastAsiaTheme="minorEastAsia" w:hAnsiTheme="minorEastAsia" w:cs="Microsoft JhengHei" w:hint="eastAsia"/>
        </w:rPr>
        <w:t>個依撒意亞的形象</w:t>
      </w:r>
      <w:r w:rsidRPr="007D11FF">
        <w:rPr>
          <w:rFonts w:asciiTheme="minorEastAsia" w:eastAsiaTheme="minorEastAsia" w:hAnsiTheme="minorEastAsia" w:cs="Microsoft JhengHei"/>
        </w:rPr>
        <w:t>被視為</w:t>
      </w:r>
      <w:r w:rsidR="00F979E9" w:rsidRPr="007D11FF">
        <w:rPr>
          <w:rFonts w:asciiTheme="minorEastAsia" w:eastAsiaTheme="minorEastAsia" w:hAnsiTheme="minorEastAsia" w:cs="Microsoft JhengHei"/>
        </w:rPr>
        <w:t>默西亞</w:t>
      </w:r>
      <w:r w:rsidRPr="007D11FF">
        <w:rPr>
          <w:rFonts w:asciiTheme="minorEastAsia" w:eastAsiaTheme="minorEastAsia" w:hAnsiTheme="minorEastAsia" w:cs="Microsoft JhengHei"/>
        </w:rPr>
        <w:t>的預言，而確實，聖保祿和聖伯多祿後來用</w:t>
      </w:r>
      <w:r w:rsidRPr="007D11FF">
        <w:rPr>
          <w:rFonts w:asciiTheme="minorEastAsia" w:eastAsiaTheme="minorEastAsia" w:hAnsiTheme="minorEastAsia" w:cs="Microsoft JhengHei" w:hint="eastAsia"/>
        </w:rPr>
        <w:t>這個形象來描述耶穌（見《羅馬書》</w:t>
      </w:r>
      <w:r w:rsidRPr="007D11FF">
        <w:rPr>
          <w:rFonts w:asciiTheme="minorEastAsia" w:eastAsiaTheme="minorEastAsia" w:hAnsiTheme="minorEastAsia"/>
        </w:rPr>
        <w:t>9:32-33</w:t>
      </w:r>
      <w:r w:rsidRPr="007D11FF">
        <w:rPr>
          <w:rFonts w:asciiTheme="minorEastAsia" w:eastAsiaTheme="minorEastAsia" w:hAnsiTheme="minorEastAsia" w:cs="Microsoft JhengHei" w:hint="eastAsia"/>
        </w:rPr>
        <w:t>和第</w:t>
      </w:r>
      <w:r w:rsidRPr="007D11FF">
        <w:rPr>
          <w:rFonts w:asciiTheme="minorEastAsia" w:eastAsiaTheme="minorEastAsia" w:hAnsiTheme="minorEastAsia"/>
        </w:rPr>
        <w:t>10-11</w:t>
      </w:r>
      <w:r w:rsidRPr="007D11FF">
        <w:rPr>
          <w:rFonts w:asciiTheme="minorEastAsia" w:eastAsiaTheme="minorEastAsia" w:hAnsiTheme="minorEastAsia" w:cs="Microsoft JhengHei" w:hint="eastAsia"/>
        </w:rPr>
        <w:t>章；《伯多祿前書》</w:t>
      </w:r>
      <w:r w:rsidRPr="007D11FF">
        <w:rPr>
          <w:rFonts w:asciiTheme="minorEastAsia" w:eastAsiaTheme="minorEastAsia" w:hAnsiTheme="minorEastAsia"/>
        </w:rPr>
        <w:t>2:4-8</w:t>
      </w:r>
      <w:r w:rsidRPr="007D11FF">
        <w:rPr>
          <w:rFonts w:asciiTheme="minorEastAsia" w:eastAsiaTheme="minorEastAsia" w:hAnsiTheme="minorEastAsia" w:cs="Microsoft JhengHei" w:hint="eastAsia"/>
        </w:rPr>
        <w:t>）。祂是天主子民的</w:t>
      </w:r>
      <w:r w:rsidRPr="007D11FF">
        <w:rPr>
          <w:rFonts w:asciiTheme="minorEastAsia" w:eastAsiaTheme="minorEastAsia" w:hAnsiTheme="minorEastAsia"/>
        </w:rPr>
        <w:t>穩定、避難所和安全</w:t>
      </w:r>
      <w:r w:rsidR="004C2044" w:rsidRPr="007D11FF">
        <w:rPr>
          <w:rFonts w:asciiTheme="minorEastAsia" w:eastAsiaTheme="minorEastAsia" w:hAnsiTheme="minorEastAsia" w:hint="eastAsia"/>
        </w:rPr>
        <w:t xml:space="preserve"> - </w:t>
      </w:r>
      <w:r w:rsidRPr="007D11FF">
        <w:rPr>
          <w:rFonts w:asciiTheme="minorEastAsia" w:eastAsiaTheme="minorEastAsia" w:hAnsiTheme="minorEastAsia"/>
        </w:rPr>
        <w:t>祂的聖殿。</w:t>
      </w:r>
    </w:p>
    <w:p w14:paraId="756045A0" w14:textId="77777777" w:rsidR="00F739F5" w:rsidRPr="007D11FF" w:rsidRDefault="00F739F5" w:rsidP="00EF0C05">
      <w:pPr>
        <w:spacing w:after="0"/>
        <w:jc w:val="both"/>
        <w:rPr>
          <w:rFonts w:asciiTheme="minorEastAsia" w:eastAsiaTheme="minorEastAsia" w:hAnsiTheme="minorEastAsia"/>
          <w:b/>
        </w:rPr>
      </w:pPr>
    </w:p>
    <w:p w14:paraId="00000009" w14:textId="267BC5CE" w:rsidR="004D6C61" w:rsidRPr="007D11FF" w:rsidRDefault="00000000" w:rsidP="00EF0C05">
      <w:pPr>
        <w:spacing w:after="0"/>
        <w:jc w:val="both"/>
        <w:rPr>
          <w:rFonts w:asciiTheme="minorEastAsia" w:eastAsiaTheme="minorEastAsia" w:hAnsiTheme="minorEastAsia"/>
          <w:b/>
        </w:rPr>
      </w:pPr>
      <w:r w:rsidRPr="007D11FF">
        <w:rPr>
          <w:rFonts w:asciiTheme="minorEastAsia" w:eastAsiaTheme="minorEastAsia" w:hAnsiTheme="minorEastAsia"/>
          <w:b/>
        </w:rPr>
        <w:t>b.</w:t>
      </w:r>
      <w:r w:rsidRPr="007D11FF">
        <w:rPr>
          <w:rFonts w:asciiTheme="minorEastAsia" w:eastAsiaTheme="minorEastAsia" w:hAnsiTheme="minorEastAsia"/>
          <w:b/>
        </w:rPr>
        <w:tab/>
        <w:t>閱讀本章</w:t>
      </w:r>
    </w:p>
    <w:p w14:paraId="0000000A" w14:textId="77777777" w:rsidR="004D6C61" w:rsidRPr="007D11FF" w:rsidRDefault="00000000" w:rsidP="00EF0C05">
      <w:pP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讀《厄弗所書》第2章。當我們回答問題時，你會更仔細地讀這些經文，但首先了解上下文會幫助你更好地理解這些經文。</w:t>
      </w:r>
    </w:p>
    <w:p w14:paraId="0000000B" w14:textId="77777777" w:rsidR="004D6C61" w:rsidRPr="007D11FF" w:rsidRDefault="004D6C61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color w:val="000000"/>
        </w:rPr>
      </w:pPr>
    </w:p>
    <w:p w14:paraId="27F585F9" w14:textId="77777777" w:rsidR="00EF0C05" w:rsidRPr="007D11FF" w:rsidRDefault="00EF0C05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color w:val="000000"/>
        </w:rPr>
      </w:pPr>
    </w:p>
    <w:p w14:paraId="4B75B070" w14:textId="77777777" w:rsidR="00EF0C05" w:rsidRPr="007D11FF" w:rsidRDefault="00EF0C05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color w:val="000000"/>
        </w:rPr>
      </w:pPr>
    </w:p>
    <w:p w14:paraId="4DC69106" w14:textId="77777777" w:rsidR="00EF0C05" w:rsidRPr="007D11FF" w:rsidRDefault="00EF0C05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color w:val="000000"/>
        </w:rPr>
      </w:pPr>
    </w:p>
    <w:p w14:paraId="540818E6" w14:textId="77777777" w:rsidR="00EF0C05" w:rsidRPr="007D11FF" w:rsidRDefault="00EF0C05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color w:val="000000"/>
        </w:rPr>
      </w:pPr>
    </w:p>
    <w:p w14:paraId="0000000C" w14:textId="77777777" w:rsidR="004D6C61" w:rsidRPr="007D11FF" w:rsidRDefault="00000000" w:rsidP="00EF0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EastAsia" w:eastAsiaTheme="minorEastAsia" w:hAnsiTheme="minorEastAsia" w:cs="Arial"/>
          <w:b/>
          <w:color w:val="000000"/>
        </w:rPr>
      </w:pPr>
      <w:r w:rsidRPr="007D11FF">
        <w:rPr>
          <w:rFonts w:asciiTheme="minorEastAsia" w:eastAsiaTheme="minorEastAsia" w:hAnsiTheme="minorEastAsia" w:cs="Arial"/>
          <w:b/>
          <w:color w:val="000000"/>
        </w:rPr>
        <w:lastRenderedPageBreak/>
        <w:t>c.</w:t>
      </w:r>
      <w:r w:rsidRPr="007D11FF">
        <w:rPr>
          <w:rFonts w:asciiTheme="minorEastAsia" w:eastAsiaTheme="minorEastAsia" w:hAnsiTheme="minorEastAsia"/>
          <w:b/>
          <w:color w:val="000000"/>
        </w:rPr>
        <w:t xml:space="preserve"> 深入了解</w:t>
      </w:r>
    </w:p>
    <w:p w14:paraId="0000000D" w14:textId="77777777" w:rsidR="004D6C61" w:rsidRPr="007D11FF" w:rsidRDefault="004D6C61" w:rsidP="00EF0C05">
      <w:pPr>
        <w:spacing w:after="0"/>
        <w:jc w:val="both"/>
        <w:rPr>
          <w:rFonts w:asciiTheme="minorEastAsia" w:eastAsiaTheme="minorEastAsia" w:hAnsiTheme="minorEastAsia"/>
        </w:rPr>
      </w:pPr>
    </w:p>
    <w:p w14:paraId="0318D934" w14:textId="77777777" w:rsidR="00EF0C05" w:rsidRPr="007D11FF" w:rsidRDefault="00000000" w:rsidP="00EF0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Theme="minorEastAsia" w:eastAsiaTheme="minorEastAsia" w:hAnsiTheme="minorEastAsia"/>
          <w:color w:val="000000"/>
        </w:rPr>
      </w:pPr>
      <w:r w:rsidRPr="007D11FF">
        <w:rPr>
          <w:rFonts w:asciiTheme="minorEastAsia" w:eastAsiaTheme="minorEastAsia" w:hAnsiTheme="minorEastAsia"/>
          <w:color w:val="000000"/>
        </w:rPr>
        <w:t xml:space="preserve"> </w:t>
      </w:r>
      <w:r w:rsidR="00EF0C05" w:rsidRPr="007D11FF">
        <w:rPr>
          <w:rFonts w:asciiTheme="minorEastAsia" w:eastAsiaTheme="minorEastAsia" w:hAnsiTheme="minorEastAsia"/>
          <w:color w:val="000000"/>
        </w:rPr>
        <w:t>Read Ephesians 2:4-7. Record at least three reasons Paul lists for why God has offered grace to us. Which, if any, of these reasons has to do with our own worthiness or merit?</w:t>
      </w:r>
    </w:p>
    <w:p w14:paraId="0000000E" w14:textId="1551EDB4" w:rsidR="004D6C61" w:rsidRDefault="00000000" w:rsidP="00EF0C0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inorEastAsia" w:eastAsiaTheme="minorEastAsia" w:hAnsiTheme="minorEastAsia"/>
          <w:color w:val="000000"/>
        </w:rPr>
      </w:pPr>
      <w:r w:rsidRPr="007D11FF">
        <w:rPr>
          <w:rFonts w:asciiTheme="minorEastAsia" w:eastAsiaTheme="minorEastAsia" w:hAnsiTheme="minorEastAsia"/>
          <w:color w:val="000000"/>
        </w:rPr>
        <w:t>讀《厄弗所書》2:4-7 。記錄保祿列出的三個天主給予我們恩寵的理由。在這些理由中，有哪些與我們自身的價值或德行有關？</w:t>
      </w:r>
    </w:p>
    <w:p w14:paraId="038A83DE" w14:textId="77777777" w:rsidR="00EF1B8F" w:rsidRDefault="00EF1B8F" w:rsidP="00EF0C0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inorEastAsia" w:eastAsiaTheme="minorEastAsia" w:hAnsiTheme="minorEastAsia"/>
          <w:color w:val="000000"/>
        </w:rPr>
      </w:pPr>
    </w:p>
    <w:p w14:paraId="1391215F" w14:textId="77777777" w:rsidR="00EF1B8F" w:rsidRPr="007D11FF" w:rsidRDefault="00EF1B8F" w:rsidP="00EF0C0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inorEastAsia" w:eastAsiaTheme="minorEastAsia" w:hAnsiTheme="minorEastAsia"/>
          <w:color w:val="000000"/>
          <w:lang w:val="en-US"/>
        </w:rPr>
      </w:pPr>
    </w:p>
    <w:p w14:paraId="2B0BC89D" w14:textId="77777777" w:rsidR="00F739F5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2.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Not once but twice Paul reminds us that “by grace you have been saved” (Ephesians 2:5, 2:8). The Catechism speaks of grace as a “participation in the [very] life of God” (CCC 1997). This unmerited favor is a rich and inexhaustible reality. Read CCC 1996–2005 and identify some of the insights you discover about the many facets of grace.</w:t>
      </w:r>
    </w:p>
    <w:p w14:paraId="00000010" w14:textId="095C0A82" w:rsidR="004D6C61" w:rsidRPr="007D11FF" w:rsidRDefault="00000000" w:rsidP="00F739F5">
      <w:pPr>
        <w:spacing w:after="0"/>
        <w:ind w:left="567"/>
        <w:jc w:val="both"/>
        <w:rPr>
          <w:rFonts w:asciiTheme="minorEastAsia" w:eastAsiaTheme="minorEastAsia" w:hAnsiTheme="minorEastAsia"/>
          <w:lang w:val="en-US"/>
        </w:rPr>
      </w:pPr>
      <w:r w:rsidRPr="007D11FF">
        <w:rPr>
          <w:rFonts w:asciiTheme="minorEastAsia" w:eastAsiaTheme="minorEastAsia" w:hAnsiTheme="minorEastAsia"/>
        </w:rPr>
        <w:t>保祿不止一次提醒我們，「可見你們得救，是由於恩寵」（《厄弗所書》2:5, 2:8）。《天主教教理》說恩寵是「恩寵是分享天主的生命」（CCC 1997）。這種無償的恩惠是一種豐富而取之不盡的現實。閱讀《天主教教理》1996-2005，並指出你發現有關恩寵的多方面見解。</w:t>
      </w:r>
    </w:p>
    <w:p w14:paraId="00000011" w14:textId="77777777" w:rsidR="004D6C61" w:rsidRPr="007D11FF" w:rsidRDefault="004D6C61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</w:p>
    <w:p w14:paraId="7F306874" w14:textId="77777777" w:rsidR="00EF0C05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3.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In Ephesians 2:10, Paul tells us we are God’s “workmanship, created in Christ Jesus for good works, which God prepared beforehand, that we should walk in them.”</w:t>
      </w:r>
    </w:p>
    <w:p w14:paraId="00000012" w14:textId="4CB91C7D" w:rsidR="004D6C61" w:rsidRPr="007D11FF" w:rsidRDefault="00000000" w:rsidP="00EF0C05">
      <w:pPr>
        <w:spacing w:after="0"/>
        <w:ind w:left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 w:cs="Microsoft JhengHei" w:hint="eastAsia"/>
        </w:rPr>
        <w:t>在</w:t>
      </w:r>
      <w:r w:rsidRPr="007D11FF">
        <w:rPr>
          <w:rFonts w:asciiTheme="minorEastAsia" w:eastAsiaTheme="minorEastAsia" w:hAnsiTheme="minorEastAsia"/>
        </w:rPr>
        <w:t>《厄弗所書》2:10 中，保祿告訴我們: 我們「是他(天主)的化工，是在基督耶穌內受造的，為行天主所預備的各種善工，叫我們在這些善工中度日。”</w:t>
      </w:r>
    </w:p>
    <w:p w14:paraId="75BC8E65" w14:textId="77777777" w:rsidR="00EF0C05" w:rsidRPr="007D11FF" w:rsidRDefault="00000000" w:rsidP="00EF0C05">
      <w:pPr>
        <w:spacing w:after="0"/>
        <w:ind w:left="993" w:hanging="426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 xml:space="preserve">a. </w:t>
      </w:r>
      <w:r w:rsidR="00EF0C05" w:rsidRPr="007D11FF">
        <w:rPr>
          <w:rFonts w:asciiTheme="minorEastAsia" w:eastAsiaTheme="minorEastAsia" w:hAnsiTheme="minorEastAsia"/>
        </w:rPr>
        <w:t>What are some of the greatest obstacles keeping us from offering these good works to the Lord?</w:t>
      </w:r>
    </w:p>
    <w:p w14:paraId="00000013" w14:textId="1EFA011B" w:rsidR="004D6C61" w:rsidRPr="007D11FF" w:rsidRDefault="00000000" w:rsidP="00EF0C05">
      <w:pPr>
        <w:spacing w:after="0"/>
        <w:ind w:left="993" w:hanging="273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什麽是我們向天主獻上這些善功的最大障礙？</w:t>
      </w:r>
    </w:p>
    <w:p w14:paraId="00000014" w14:textId="77777777" w:rsidR="004D6C61" w:rsidRPr="007D11FF" w:rsidRDefault="004D6C61" w:rsidP="00EF0C05">
      <w:pPr>
        <w:spacing w:after="0"/>
        <w:ind w:left="993" w:hanging="426"/>
        <w:jc w:val="both"/>
        <w:rPr>
          <w:rFonts w:asciiTheme="minorEastAsia" w:eastAsiaTheme="minorEastAsia" w:hAnsiTheme="minorEastAsia"/>
        </w:rPr>
      </w:pPr>
    </w:p>
    <w:p w14:paraId="1BE4AF9B" w14:textId="77777777" w:rsidR="00EF0C05" w:rsidRPr="007D11FF" w:rsidRDefault="00EF0C05" w:rsidP="00EF0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Theme="minorEastAsia" w:eastAsiaTheme="minorEastAsia" w:hAnsiTheme="minorEastAsia"/>
          <w:color w:val="000000"/>
        </w:rPr>
      </w:pPr>
      <w:r w:rsidRPr="007D11FF">
        <w:rPr>
          <w:rFonts w:asciiTheme="minorEastAsia" w:eastAsiaTheme="minorEastAsia" w:hAnsiTheme="minorEastAsia"/>
          <w:color w:val="000000"/>
        </w:rPr>
        <w:t>How can we more fully cooperate with God's life at work within us?</w:t>
      </w:r>
    </w:p>
    <w:p w14:paraId="00000015" w14:textId="1B07F8E8" w:rsidR="004D6C61" w:rsidRPr="007D11FF" w:rsidRDefault="00000000" w:rsidP="00EF0C05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Theme="minorEastAsia" w:eastAsiaTheme="minorEastAsia" w:hAnsiTheme="minorEastAsia"/>
          <w:color w:val="000000"/>
        </w:rPr>
      </w:pPr>
      <w:r w:rsidRPr="007D11FF">
        <w:rPr>
          <w:rFonts w:asciiTheme="minorEastAsia" w:eastAsiaTheme="minorEastAsia" w:hAnsiTheme="minorEastAsia"/>
          <w:color w:val="000000"/>
        </w:rPr>
        <w:t>我們如何能更充分地合作，讓天主的生命在我們內工作?</w:t>
      </w:r>
    </w:p>
    <w:p w14:paraId="00000016" w14:textId="77777777" w:rsidR="004D6C61" w:rsidRPr="007D11FF" w:rsidRDefault="004D6C61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</w:p>
    <w:p w14:paraId="3061187F" w14:textId="77777777" w:rsidR="00EF0C05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4.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Read Ephesians 2:14-18. How did Jesus make both Jews and Gentiles one family?</w:t>
      </w:r>
    </w:p>
    <w:p w14:paraId="00000017" w14:textId="670B1CEA" w:rsidR="004D6C61" w:rsidRDefault="00000000" w:rsidP="00EF0C05">
      <w:pPr>
        <w:spacing w:after="0"/>
        <w:ind w:firstLine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讀《厄弗所書》2:14-18</w:t>
      </w:r>
      <w:r w:rsidRPr="007D11FF">
        <w:rPr>
          <w:rFonts w:asciiTheme="minorEastAsia" w:eastAsiaTheme="minorEastAsia" w:hAnsiTheme="minorEastAsia" w:cs="PMingLiU"/>
        </w:rPr>
        <w:t>。</w:t>
      </w:r>
      <w:r w:rsidRPr="007D11FF">
        <w:rPr>
          <w:rFonts w:asciiTheme="minorEastAsia" w:eastAsiaTheme="minorEastAsia" w:hAnsiTheme="minorEastAsia"/>
        </w:rPr>
        <w:t>耶穌如何讓猶太人和外邦人成為一個家庭？</w:t>
      </w:r>
    </w:p>
    <w:p w14:paraId="15C26C34" w14:textId="77777777" w:rsidR="00EF1B8F" w:rsidRPr="007D11FF" w:rsidRDefault="00EF1B8F" w:rsidP="00EF0C05">
      <w:pPr>
        <w:spacing w:after="0"/>
        <w:ind w:firstLine="567"/>
        <w:jc w:val="both"/>
        <w:rPr>
          <w:rFonts w:asciiTheme="minorEastAsia" w:eastAsiaTheme="minorEastAsia" w:hAnsiTheme="minorEastAsia"/>
          <w:lang w:val="en-US"/>
        </w:rPr>
      </w:pPr>
    </w:p>
    <w:p w14:paraId="00000018" w14:textId="77777777" w:rsidR="004D6C61" w:rsidRPr="007D11FF" w:rsidRDefault="004D6C61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</w:p>
    <w:p w14:paraId="7F882ABC" w14:textId="77777777" w:rsidR="00EF0C05" w:rsidRPr="007D11FF" w:rsidRDefault="00000000" w:rsidP="00EF0C05">
      <w:pPr>
        <w:tabs>
          <w:tab w:val="left" w:pos="567"/>
          <w:tab w:val="left" w:pos="7005"/>
        </w:tabs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5.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Next, Paul employs a construction analogy for the Church.</w:t>
      </w:r>
    </w:p>
    <w:p w14:paraId="00000019" w14:textId="25DC58EC" w:rsidR="004D6C61" w:rsidRPr="007D11FF" w:rsidRDefault="00EF0C05" w:rsidP="00EF0C05">
      <w:pPr>
        <w:tabs>
          <w:tab w:val="left" w:pos="567"/>
          <w:tab w:val="left" w:pos="7005"/>
        </w:tabs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ab/>
        <w:t>接下來，保祿使用建築的比喻來描述教會。</w:t>
      </w:r>
      <w:r w:rsidRPr="007D11FF">
        <w:rPr>
          <w:rFonts w:asciiTheme="minorEastAsia" w:eastAsiaTheme="minorEastAsia" w:hAnsiTheme="minorEastAsia"/>
        </w:rPr>
        <w:tab/>
      </w:r>
    </w:p>
    <w:p w14:paraId="1DD3D839" w14:textId="77777777" w:rsidR="00EF0C05" w:rsidRPr="007D11FF" w:rsidRDefault="00000000" w:rsidP="00EF0C05">
      <w:pPr>
        <w:spacing w:after="0"/>
        <w:ind w:left="993" w:hanging="426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 xml:space="preserve">a.  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Read Ephesians 2:19-22. How does Paul describe the Church?</w:t>
      </w:r>
    </w:p>
    <w:p w14:paraId="0000001A" w14:textId="36B32BB4" w:rsidR="004D6C61" w:rsidRPr="007D11FF" w:rsidRDefault="00EF0C05" w:rsidP="00EF0C05">
      <w:pPr>
        <w:spacing w:after="0"/>
        <w:ind w:left="993" w:hanging="273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 w:cs="Microsoft JhengHei" w:hint="eastAsia"/>
        </w:rPr>
        <w:tab/>
        <w:t>讀</w:t>
      </w:r>
      <w:r w:rsidRPr="007D11FF">
        <w:rPr>
          <w:rFonts w:asciiTheme="minorEastAsia" w:eastAsiaTheme="minorEastAsia" w:hAnsiTheme="minorEastAsia"/>
        </w:rPr>
        <w:t>《厄弗所書》2:19-22。保祿如何描述教會？</w:t>
      </w:r>
    </w:p>
    <w:p w14:paraId="1CCA88A2" w14:textId="77777777" w:rsidR="00EF0C05" w:rsidRPr="007D11FF" w:rsidRDefault="00000000" w:rsidP="00EF0C05">
      <w:pPr>
        <w:spacing w:after="0"/>
        <w:ind w:left="993" w:hanging="426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lastRenderedPageBreak/>
        <w:t xml:space="preserve">b. 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In what ways is the Church built upon the foundation of the apostles and prophets? (See Acts 2:42; Ephesians 3:5, 4:11.)</w:t>
      </w:r>
    </w:p>
    <w:p w14:paraId="0000001B" w14:textId="712E6AF7" w:rsidR="004D6C61" w:rsidRPr="007D11FF" w:rsidRDefault="00000000" w:rsidP="00EF0C05">
      <w:pPr>
        <w:spacing w:after="0"/>
        <w:ind w:left="993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 w:cs="Microsoft JhengHei" w:hint="eastAsia"/>
        </w:rPr>
        <w:t>教</w:t>
      </w:r>
      <w:r w:rsidRPr="007D11FF">
        <w:rPr>
          <w:rFonts w:asciiTheme="minorEastAsia" w:eastAsiaTheme="minorEastAsia" w:hAnsiTheme="minorEastAsia"/>
        </w:rPr>
        <w:t>會在哪方面建基於宗徒和先知的基礎上？（參見《宗徒大事錄》2:42；《厄弗所書》3:5，4:11）</w:t>
      </w:r>
    </w:p>
    <w:p w14:paraId="32B71663" w14:textId="77777777" w:rsidR="00EF1B8F" w:rsidRDefault="00EF1B8F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</w:p>
    <w:p w14:paraId="74A326FE" w14:textId="77777777" w:rsidR="00EF1B8F" w:rsidRDefault="00EF1B8F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</w:p>
    <w:p w14:paraId="4CC6B6F4" w14:textId="34E29CB9" w:rsidR="00EF0C05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6.</w:t>
      </w:r>
      <w:r w:rsidRPr="007D11FF">
        <w:rPr>
          <w:rFonts w:asciiTheme="minorEastAsia" w:eastAsiaTheme="minorEastAsia" w:hAnsiTheme="minorEastAsia"/>
        </w:rPr>
        <w:tab/>
      </w:r>
      <w:r w:rsidR="00EF0C05" w:rsidRPr="007D11FF">
        <w:rPr>
          <w:rFonts w:asciiTheme="minorEastAsia" w:eastAsiaTheme="minorEastAsia" w:hAnsiTheme="minorEastAsia"/>
        </w:rPr>
        <w:t>Ephesians 1 speaks of our sonship in Christ and the inheritance awaiting us. Ephesians 2 speaks of us as “members of the household of God” (Ephesians 2:19), a reality St. Paul emphasizes in many of his writings (see Ephesians 3:14-15, 5:1; Galatians 6:10; 1 Timothy 5:8). This language connotes intimacy and familial love. What are some of the ways we can promote a spirit of family in our parish communities?</w:t>
      </w:r>
    </w:p>
    <w:p w14:paraId="0000001D" w14:textId="30E3BA93" w:rsidR="004D6C61" w:rsidRPr="007D11FF" w:rsidRDefault="00032796" w:rsidP="00EF0C05">
      <w:pPr>
        <w:spacing w:after="0"/>
        <w:ind w:left="567"/>
        <w:jc w:val="both"/>
        <w:rPr>
          <w:rFonts w:asciiTheme="minorEastAsia" w:eastAsiaTheme="minorEastAsia" w:hAnsiTheme="minorEastAsia"/>
          <w:lang w:val="en-US"/>
        </w:rPr>
      </w:pPr>
      <w:r w:rsidRPr="007D11FF">
        <w:rPr>
          <w:rFonts w:asciiTheme="minorEastAsia" w:eastAsiaTheme="minorEastAsia" w:hAnsiTheme="minorEastAsia"/>
        </w:rPr>
        <w:t>《厄弗所書》1章講到我們在基督內的子女身份和我們將來的繼承。《厄弗所書》2章講到我們是「天主家庭的成員」（《厄弗所書》2:19），這是</w:t>
      </w:r>
      <w:r w:rsidR="00C15C9E" w:rsidRPr="007D11FF">
        <w:rPr>
          <w:rFonts w:asciiTheme="minorEastAsia" w:eastAsiaTheme="minorEastAsia" w:hAnsiTheme="minorEastAsia"/>
        </w:rPr>
        <w:t>聖</w:t>
      </w:r>
      <w:r w:rsidRPr="007D11FF">
        <w:rPr>
          <w:rFonts w:asciiTheme="minorEastAsia" w:eastAsiaTheme="minorEastAsia" w:hAnsiTheme="minorEastAsia"/>
        </w:rPr>
        <w:t>保祿在許多書信中強調的事實（見《厄弗所書》3:14-15，5:1；《迦拉達書》6:10；《弟茂德前書》5:8）。這些語言表達了親密和家庭之愛。我們如何在堂區團體中促進家庭精神？</w:t>
      </w:r>
    </w:p>
    <w:p w14:paraId="6A011594" w14:textId="77777777" w:rsidR="00F41C03" w:rsidRPr="007D11FF" w:rsidRDefault="00F41C03" w:rsidP="00F41C03">
      <w:pPr>
        <w:spacing w:after="0"/>
        <w:ind w:left="567"/>
        <w:jc w:val="both"/>
        <w:rPr>
          <w:rFonts w:asciiTheme="minorEastAsia" w:eastAsiaTheme="minorEastAsia" w:hAnsiTheme="minorEastAsia" w:cs="Microsoft JhengHei"/>
          <w:color w:val="4C94D8" w:themeColor="text2" w:themeTint="80"/>
          <w:sz w:val="16"/>
          <w:szCs w:val="16"/>
          <w:lang w:val="en-US"/>
        </w:rPr>
      </w:pPr>
    </w:p>
    <w:p w14:paraId="5F5D0241" w14:textId="77777777" w:rsidR="00F41C03" w:rsidRPr="007D11FF" w:rsidRDefault="00F41C03" w:rsidP="00F41C03">
      <w:pPr>
        <w:spacing w:after="0"/>
        <w:ind w:left="567"/>
        <w:jc w:val="both"/>
        <w:rPr>
          <w:rFonts w:asciiTheme="minorEastAsia" w:eastAsiaTheme="minorEastAsia" w:hAnsiTheme="minorEastAsia"/>
          <w:color w:val="4C94D8" w:themeColor="text2" w:themeTint="80"/>
          <w:sz w:val="16"/>
          <w:szCs w:val="16"/>
          <w:lang w:val="en-US"/>
        </w:rPr>
      </w:pPr>
    </w:p>
    <w:p w14:paraId="0000001E" w14:textId="77777777" w:rsidR="004D6C61" w:rsidRPr="007D11FF" w:rsidRDefault="004D6C61" w:rsidP="00EF0C05">
      <w:pPr>
        <w:spacing w:after="0"/>
        <w:jc w:val="both"/>
        <w:rPr>
          <w:rFonts w:asciiTheme="minorEastAsia" w:eastAsiaTheme="minorEastAsia" w:hAnsiTheme="minorEastAsia"/>
        </w:rPr>
      </w:pPr>
    </w:p>
    <w:p w14:paraId="0000001F" w14:textId="77777777" w:rsidR="004D6C61" w:rsidRPr="007D11FF" w:rsidRDefault="00000000" w:rsidP="00EF0C05">
      <w:pPr>
        <w:spacing w:after="0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>(本課提取重點) TAKEAWAYS</w:t>
      </w:r>
    </w:p>
    <w:p w14:paraId="00000020" w14:textId="77777777" w:rsidR="004D6C61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 xml:space="preserve">1. </w:t>
      </w:r>
      <w:r w:rsidRPr="007D11FF">
        <w:rPr>
          <w:rFonts w:asciiTheme="minorEastAsia" w:eastAsiaTheme="minorEastAsia" w:hAnsiTheme="minorEastAsia"/>
        </w:rPr>
        <w:tab/>
        <w:t>進行一個靈修盤點。看看基督在你生命中的無限豐富——不是物質上的富有，而是基督給予你的天上祝福。把它們寫下來，在本周裡感謝天主。</w:t>
      </w:r>
    </w:p>
    <w:p w14:paraId="00000021" w14:textId="77777777" w:rsidR="004D6C61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  <w:lang w:val="en-US"/>
        </w:rPr>
      </w:pPr>
      <w:r w:rsidRPr="007D11FF">
        <w:rPr>
          <w:rFonts w:asciiTheme="minorEastAsia" w:eastAsiaTheme="minorEastAsia" w:hAnsiTheme="minorEastAsia"/>
        </w:rPr>
        <w:t xml:space="preserve">2. </w:t>
      </w:r>
      <w:r w:rsidRPr="007D11FF">
        <w:rPr>
          <w:rFonts w:asciiTheme="minorEastAsia" w:eastAsiaTheme="minorEastAsia" w:hAnsiTheme="minorEastAsia"/>
        </w:rPr>
        <w:tab/>
        <w:t>花一些時間來檢查你現在的生活狀況。你的生活是否真的因為基督而改變了？有什麼東西莫名奇妙地和以前一樣嗎？在這周，你可以做一件什麼事來改變這個情況？</w:t>
      </w:r>
    </w:p>
    <w:p w14:paraId="3F567F65" w14:textId="77777777" w:rsidR="00F979E9" w:rsidRPr="007D11FF" w:rsidRDefault="00F979E9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  <w:lang w:val="en-US"/>
        </w:rPr>
      </w:pPr>
    </w:p>
    <w:p w14:paraId="00000022" w14:textId="77777777" w:rsidR="004D6C61" w:rsidRPr="007D11FF" w:rsidRDefault="00000000" w:rsidP="00EF0C05">
      <w:pPr>
        <w:spacing w:after="0"/>
        <w:ind w:left="567" w:hanging="567"/>
        <w:jc w:val="both"/>
        <w:rPr>
          <w:rFonts w:asciiTheme="minorEastAsia" w:eastAsiaTheme="minorEastAsia" w:hAnsiTheme="minorEastAsia"/>
        </w:rPr>
      </w:pPr>
      <w:r w:rsidRPr="007D11FF">
        <w:rPr>
          <w:rFonts w:asciiTheme="minorEastAsia" w:eastAsiaTheme="minorEastAsia" w:hAnsiTheme="minorEastAsia"/>
        </w:rPr>
        <w:t xml:space="preserve">3. </w:t>
      </w:r>
      <w:r w:rsidRPr="007D11FF">
        <w:rPr>
          <w:rFonts w:asciiTheme="minorEastAsia" w:eastAsiaTheme="minorEastAsia" w:hAnsiTheme="minorEastAsia"/>
        </w:rPr>
        <w:tab/>
        <w:t>《厄弗所書》2:10提醒我們，我們是天主特別的作品或傑作（希臘語中的“poiema”，是英文“poem”（詩）的來源），被塑造成為「因着聖神，成為天主的住所」（《厄弗所書》2:22）。這聖經章節怎樣改變我們自己的看法、日常行為和「看待」他人的方式？</w:t>
      </w:r>
    </w:p>
    <w:sectPr w:rsidR="004D6C61" w:rsidRPr="007D11F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64F7D2A-5B91-4782-8911-FE62ACB07C4A}"/>
    <w:embedBold r:id="rId2" w:fontKey="{C07CD3EE-89BB-4815-B2A9-CA55D94DEB82}"/>
    <w:embedItalic r:id="rId3" w:fontKey="{75F2077B-BBD8-489B-8260-80C1AF4992E5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4" w:subsetted="1" w:fontKey="{5683229E-B6C1-456C-8567-C879F5766515}"/>
    <w:embedBold r:id="rId5" w:subsetted="1" w:fontKey="{176A7A60-3C96-4FF8-B67A-81FAF510E51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7F6BFA18-C825-46F7-9710-83F5DD9374A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659E"/>
    <w:multiLevelType w:val="multilevel"/>
    <w:tmpl w:val="7B061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7B67"/>
    <w:multiLevelType w:val="multilevel"/>
    <w:tmpl w:val="D6CAC5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31977">
    <w:abstractNumId w:val="1"/>
  </w:num>
  <w:num w:numId="2" w16cid:durableId="28357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61"/>
    <w:rsid w:val="00032796"/>
    <w:rsid w:val="00092C15"/>
    <w:rsid w:val="000A6F0A"/>
    <w:rsid w:val="000C49E3"/>
    <w:rsid w:val="000F4A59"/>
    <w:rsid w:val="00183D02"/>
    <w:rsid w:val="004B5F8C"/>
    <w:rsid w:val="004C2044"/>
    <w:rsid w:val="004D6C61"/>
    <w:rsid w:val="005923E7"/>
    <w:rsid w:val="006F0138"/>
    <w:rsid w:val="007D11FF"/>
    <w:rsid w:val="007F1421"/>
    <w:rsid w:val="00891995"/>
    <w:rsid w:val="00BA3734"/>
    <w:rsid w:val="00C15C9E"/>
    <w:rsid w:val="00C236C6"/>
    <w:rsid w:val="00CE1225"/>
    <w:rsid w:val="00DE1F8B"/>
    <w:rsid w:val="00DF77F2"/>
    <w:rsid w:val="00E034C0"/>
    <w:rsid w:val="00E6289E"/>
    <w:rsid w:val="00EA35A7"/>
    <w:rsid w:val="00EF0C05"/>
    <w:rsid w:val="00EF1B8F"/>
    <w:rsid w:val="00F00AE3"/>
    <w:rsid w:val="00F116DD"/>
    <w:rsid w:val="00F13F91"/>
    <w:rsid w:val="00F41C03"/>
    <w:rsid w:val="00F55D20"/>
    <w:rsid w:val="00F739F5"/>
    <w:rsid w:val="00F979E9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8D2F"/>
  <w15:docId w15:val="{F80F7850-7F3A-4D22-B8E3-8F55528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PMingLiU" w:hAnsi="Aptos" w:cs="Aptos"/>
        <w:sz w:val="24"/>
        <w:szCs w:val="24"/>
        <w:lang w:val="en-CA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2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2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F2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8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F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31"/>
  </w:style>
  <w:style w:type="paragraph" w:styleId="Footer">
    <w:name w:val="footer"/>
    <w:basedOn w:val="Normal"/>
    <w:link w:val="FooterChar"/>
    <w:uiPriority w:val="99"/>
    <w:unhideWhenUsed/>
    <w:rsid w:val="007E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31"/>
  </w:style>
  <w:style w:type="paragraph" w:styleId="NoSpacing">
    <w:name w:val="No Spacing"/>
    <w:uiPriority w:val="1"/>
    <w:qFormat/>
    <w:rsid w:val="00C85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EISMhILObzkU7Z1hGQgpQ1XtMQ==">CgMxLjA4AHIhMWRjc0VCSVRsYTk3dzIzZEJ3R2hiNUl2a3dIVndJUnlF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Kit Law</dc:creator>
  <cp:lastModifiedBy>Eric Tom</cp:lastModifiedBy>
  <cp:revision>3</cp:revision>
  <dcterms:created xsi:type="dcterms:W3CDTF">2024-09-30T23:43:00Z</dcterms:created>
  <dcterms:modified xsi:type="dcterms:W3CDTF">2024-10-01T00:37:00Z</dcterms:modified>
</cp:coreProperties>
</file>